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53DF" w14:textId="77777777" w:rsidR="00577CE5" w:rsidRDefault="00000000">
      <w:pPr>
        <w:spacing w:after="75"/>
        <w:jc w:val="center"/>
      </w:pPr>
      <w:bookmarkStart w:id="0" w:name="1"/>
      <w:r>
        <w:rPr>
          <w:noProof/>
        </w:rPr>
        <w:drawing>
          <wp:inline distT="0" distB="0" distL="0" distR="0" wp14:anchorId="38FC1733" wp14:editId="3A12D519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57B2" w14:textId="77777777" w:rsidR="00577CE5" w:rsidRDefault="00000000">
      <w:pPr>
        <w:spacing w:after="75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21"/>
        </w:rPr>
        <w:t>МІНІСТЕРСТВО ФІНАНСІВ УКРАЇНИ</w:t>
      </w:r>
    </w:p>
    <w:p w14:paraId="5BC41EA8" w14:textId="77777777" w:rsidR="00577CE5" w:rsidRDefault="00000000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40"/>
        </w:rPr>
        <w:t>НАКАЗ</w:t>
      </w:r>
    </w:p>
    <w:p w14:paraId="0DD8E874" w14:textId="77777777" w:rsidR="00577CE5" w:rsidRDefault="00000000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24"/>
        </w:rPr>
        <w:t>від 19 серпня 2025 року N 415</w:t>
      </w:r>
    </w:p>
    <w:p w14:paraId="555A6050" w14:textId="77777777" w:rsidR="00577CE5" w:rsidRDefault="00000000">
      <w:pPr>
        <w:pStyle w:val="2"/>
        <w:spacing w:after="225"/>
        <w:jc w:val="center"/>
      </w:pPr>
      <w:bookmarkStart w:id="4" w:name="5"/>
      <w:bookmarkEnd w:id="3"/>
      <w:r>
        <w:rPr>
          <w:rFonts w:ascii="Arial" w:hAnsi="Arial"/>
          <w:color w:val="000000"/>
          <w:sz w:val="40"/>
        </w:rPr>
        <w:t>Про внесення змін до Типової програмної класифікації видатків та кредитування місцевого бюджету</w:t>
      </w:r>
    </w:p>
    <w:p w14:paraId="072DC36B" w14:textId="77777777" w:rsidR="00577CE5" w:rsidRDefault="00000000">
      <w:pPr>
        <w:spacing w:after="75"/>
        <w:ind w:firstLine="240"/>
        <w:jc w:val="both"/>
      </w:pPr>
      <w:bookmarkStart w:id="5" w:name="6"/>
      <w:bookmarkEnd w:id="4"/>
      <w:r>
        <w:rPr>
          <w:rFonts w:ascii="Arial" w:hAnsi="Arial"/>
          <w:color w:val="000000"/>
          <w:sz w:val="24"/>
        </w:rPr>
        <w:t xml:space="preserve">Відповідно до </w:t>
      </w:r>
      <w:r>
        <w:rPr>
          <w:rFonts w:ascii="Arial" w:hAnsi="Arial"/>
          <w:color w:val="293A55"/>
          <w:sz w:val="24"/>
        </w:rPr>
        <w:t>постанов Кабінету Міністрів України від 13 серпня 2025 року N 969 "Деякі питання фінансування харчування учнів початкових класів закладів загальної середньої освіти за кошти Всесвітньої продовольчої програми Організації Об'єднаних Націй у 2025 році"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293A55"/>
          <w:sz w:val="24"/>
        </w:rPr>
        <w:t>від 13 серпня 2025 року N 961 "Деякі питання фінансування харчування учнів закладів загальної середньої освіти"</w:t>
      </w:r>
      <w:r>
        <w:rPr>
          <w:rFonts w:ascii="Arial" w:hAnsi="Arial"/>
          <w:color w:val="000000"/>
          <w:sz w:val="24"/>
        </w:rPr>
        <w:t xml:space="preserve">, пункту 4 Положення про Міністерство фінансів України, затвердженого </w:t>
      </w:r>
      <w:r>
        <w:rPr>
          <w:rFonts w:ascii="Arial" w:hAnsi="Arial"/>
          <w:color w:val="293A55"/>
          <w:sz w:val="24"/>
        </w:rPr>
        <w:t>постановою Кабінету Міністрів України від 20 серпня 2014 року N 375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b/>
          <w:color w:val="000000"/>
          <w:sz w:val="24"/>
        </w:rPr>
        <w:t>наказую</w:t>
      </w:r>
      <w:r>
        <w:rPr>
          <w:rFonts w:ascii="Arial" w:hAnsi="Arial"/>
          <w:color w:val="000000"/>
          <w:sz w:val="24"/>
        </w:rPr>
        <w:t>:</w:t>
      </w:r>
    </w:p>
    <w:p w14:paraId="01AE97FF" w14:textId="77777777" w:rsidR="00577CE5" w:rsidRDefault="00000000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24"/>
        </w:rPr>
        <w:t xml:space="preserve">1. </w:t>
      </w:r>
      <w:proofErr w:type="spellStart"/>
      <w:r>
        <w:rPr>
          <w:rFonts w:ascii="Arial" w:hAnsi="Arial"/>
          <w:color w:val="000000"/>
          <w:sz w:val="24"/>
        </w:rPr>
        <w:t>Внести</w:t>
      </w:r>
      <w:proofErr w:type="spellEnd"/>
      <w:r>
        <w:rPr>
          <w:rFonts w:ascii="Arial" w:hAnsi="Arial"/>
          <w:color w:val="000000"/>
          <w:sz w:val="24"/>
        </w:rPr>
        <w:t xml:space="preserve"> до Типової програмної класифікації видатків та кредитування місцевого бюджету, затвердженої </w:t>
      </w:r>
      <w:r>
        <w:rPr>
          <w:rFonts w:ascii="Arial" w:hAnsi="Arial"/>
          <w:color w:val="293A55"/>
          <w:sz w:val="24"/>
        </w:rPr>
        <w:t>наказом Міністерства фінансів України від 20 вересня 2017 року N 793</w:t>
      </w:r>
      <w:r>
        <w:rPr>
          <w:rFonts w:ascii="Arial" w:hAnsi="Arial"/>
          <w:color w:val="000000"/>
          <w:sz w:val="24"/>
        </w:rPr>
        <w:t xml:space="preserve"> (у редакції </w:t>
      </w:r>
      <w:r>
        <w:rPr>
          <w:rFonts w:ascii="Arial" w:hAnsi="Arial"/>
          <w:color w:val="293A55"/>
          <w:sz w:val="24"/>
        </w:rPr>
        <w:t>наказу Міністерства фінансів України від 17 грудня 2020 року N 781</w:t>
      </w:r>
      <w:r>
        <w:rPr>
          <w:rFonts w:ascii="Arial" w:hAnsi="Arial"/>
          <w:color w:val="000000"/>
          <w:sz w:val="24"/>
        </w:rPr>
        <w:t>), такі зміни:</w:t>
      </w:r>
    </w:p>
    <w:p w14:paraId="2209C6FD" w14:textId="77777777" w:rsidR="00577CE5" w:rsidRDefault="00000000">
      <w:pPr>
        <w:spacing w:after="75"/>
        <w:ind w:firstLine="240"/>
        <w:jc w:val="both"/>
      </w:pPr>
      <w:bookmarkStart w:id="7" w:name="8"/>
      <w:bookmarkEnd w:id="6"/>
      <w:r>
        <w:rPr>
          <w:rFonts w:ascii="Arial" w:hAnsi="Arial"/>
          <w:color w:val="000000"/>
          <w:sz w:val="24"/>
        </w:rPr>
        <w:t>позиції:</w:t>
      </w:r>
    </w:p>
    <w:p w14:paraId="6C2397F9" w14:textId="77777777" w:rsidR="00577CE5" w:rsidRDefault="00000000">
      <w:pPr>
        <w:spacing w:after="75"/>
        <w:ind w:firstLine="240"/>
        <w:jc w:val="both"/>
      </w:pPr>
      <w:bookmarkStart w:id="8" w:name="9"/>
      <w:bookmarkEnd w:id="7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85"/>
        <w:gridCol w:w="6358"/>
        <w:gridCol w:w="1385"/>
      </w:tblGrid>
      <w:tr w:rsidR="00577CE5" w14:paraId="58A5DDA7" w14:textId="77777777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A27EA" w14:textId="77777777" w:rsidR="00577CE5" w:rsidRDefault="00000000">
            <w:pPr>
              <w:spacing w:after="75"/>
              <w:jc w:val="center"/>
            </w:pPr>
            <w:bookmarkStart w:id="9" w:name="10"/>
            <w:bookmarkEnd w:id="8"/>
            <w:r>
              <w:rPr>
                <w:rFonts w:ascii="Arial" w:hAnsi="Arial"/>
                <w:i/>
                <w:color w:val="000000"/>
                <w:sz w:val="15"/>
              </w:rPr>
              <w:t>1279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2A0A9B" w14:textId="77777777" w:rsidR="00577CE5" w:rsidRDefault="00000000">
            <w:pPr>
              <w:spacing w:after="75"/>
            </w:pPr>
            <w:bookmarkStart w:id="10" w:name="11"/>
            <w:bookmarkEnd w:id="9"/>
            <w:r>
              <w:rPr>
                <w:rFonts w:ascii="Arial" w:hAnsi="Arial"/>
                <w:color w:val="000000"/>
                <w:sz w:val="15"/>
              </w:rPr>
              <w:t>Реалізація заходів за рахунок освітньої субвенції з державного бюджету місцевим бюджетам (за спеціальним фондом державного бюджету)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5CAE8" w14:textId="77777777" w:rsidR="00577CE5" w:rsidRDefault="00000000">
            <w:pPr>
              <w:spacing w:after="75"/>
              <w:jc w:val="center"/>
            </w:pPr>
            <w:bookmarkStart w:id="11" w:name="12"/>
            <w:bookmarkEnd w:id="10"/>
            <w:r>
              <w:rPr>
                <w:rFonts w:ascii="Arial" w:hAnsi="Arial"/>
                <w:i/>
                <w:color w:val="000000"/>
                <w:sz w:val="15"/>
              </w:rPr>
              <w:t>0990</w:t>
            </w:r>
          </w:p>
        </w:tc>
        <w:bookmarkEnd w:id="11"/>
      </w:tr>
      <w:tr w:rsidR="00577CE5" w14:paraId="5C46C323" w14:textId="77777777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5326C" w14:textId="77777777" w:rsidR="00577CE5" w:rsidRDefault="00000000">
            <w:pPr>
              <w:spacing w:after="75"/>
              <w:jc w:val="center"/>
            </w:pPr>
            <w:bookmarkStart w:id="12" w:name="13"/>
            <w:r>
              <w:rPr>
                <w:rFonts w:ascii="Arial" w:hAnsi="Arial"/>
                <w:color w:val="000000"/>
                <w:sz w:val="15"/>
              </w:rPr>
              <w:t>1700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C4283" w14:textId="77777777" w:rsidR="00577CE5" w:rsidRDefault="00000000">
            <w:pPr>
              <w:spacing w:after="75"/>
            </w:pPr>
            <w:bookmarkStart w:id="13" w:name="14"/>
            <w:bookmarkEnd w:id="12"/>
            <w:r>
              <w:rPr>
                <w:rFonts w:ascii="Arial" w:hAnsi="Arial"/>
                <w:color w:val="000000"/>
                <w:sz w:val="15"/>
              </w:rPr>
              <w:t>Виконання заходів за рахунок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F05702" w14:textId="77777777" w:rsidR="00577CE5" w:rsidRDefault="00000000">
            <w:pPr>
              <w:spacing w:after="75"/>
              <w:jc w:val="center"/>
            </w:pPr>
            <w:bookmarkStart w:id="14" w:name="15"/>
            <w:bookmarkEnd w:id="13"/>
            <w:r>
              <w:rPr>
                <w:rFonts w:ascii="Arial" w:hAnsi="Arial"/>
                <w:color w:val="000000"/>
                <w:sz w:val="15"/>
              </w:rPr>
              <w:t>0990</w:t>
            </w:r>
          </w:p>
        </w:tc>
        <w:bookmarkEnd w:id="14"/>
      </w:tr>
      <w:tr w:rsidR="00577CE5" w14:paraId="0BCB57D4" w14:textId="77777777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906A2" w14:textId="77777777" w:rsidR="00577CE5" w:rsidRDefault="00000000">
            <w:pPr>
              <w:spacing w:after="75"/>
              <w:jc w:val="center"/>
            </w:pPr>
            <w:bookmarkStart w:id="15" w:name="16"/>
            <w:r>
              <w:rPr>
                <w:rFonts w:ascii="Arial" w:hAnsi="Arial"/>
                <w:color w:val="000000"/>
                <w:sz w:val="15"/>
              </w:rPr>
              <w:t>9317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40446D" w14:textId="77777777" w:rsidR="00577CE5" w:rsidRDefault="00000000">
            <w:pPr>
              <w:spacing w:after="75"/>
            </w:pPr>
            <w:bookmarkStart w:id="16" w:name="17"/>
            <w:bookmarkEnd w:id="15"/>
            <w:r>
              <w:rPr>
                <w:rFonts w:ascii="Arial" w:hAnsi="Arial"/>
                <w:color w:val="000000"/>
                <w:sz w:val="15"/>
              </w:rPr>
              <w:t>Субвенція з місцевого бюджету на забезпечення харчуванням учнів початкових класів закладів загальної середньої освіти за рахунок освітньої субвенції з державного бюджету місцевим бюджетам (за спеціальним фондом державного бюджету)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8DDFB2" w14:textId="77777777" w:rsidR="00577CE5" w:rsidRDefault="00000000">
            <w:pPr>
              <w:spacing w:after="75"/>
              <w:jc w:val="center"/>
            </w:pPr>
            <w:bookmarkStart w:id="17" w:name="18"/>
            <w:bookmarkEnd w:id="16"/>
            <w:r>
              <w:rPr>
                <w:rFonts w:ascii="Arial" w:hAnsi="Arial"/>
                <w:color w:val="000000"/>
                <w:sz w:val="15"/>
              </w:rPr>
              <w:t>0180</w:t>
            </w:r>
          </w:p>
        </w:tc>
        <w:bookmarkEnd w:id="17"/>
      </w:tr>
      <w:tr w:rsidR="00577CE5" w14:paraId="03E4B260" w14:textId="77777777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52148" w14:textId="77777777" w:rsidR="00577CE5" w:rsidRDefault="00000000">
            <w:pPr>
              <w:spacing w:after="75"/>
              <w:jc w:val="center"/>
            </w:pPr>
            <w:bookmarkStart w:id="18" w:name="19"/>
            <w:r>
              <w:rPr>
                <w:rFonts w:ascii="Arial" w:hAnsi="Arial"/>
                <w:color w:val="000000"/>
                <w:sz w:val="15"/>
              </w:rPr>
              <w:t>9390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A82A6" w14:textId="77777777" w:rsidR="00577CE5" w:rsidRDefault="00000000">
            <w:pPr>
              <w:spacing w:after="75"/>
            </w:pPr>
            <w:bookmarkStart w:id="19" w:name="20"/>
            <w:bookmarkEnd w:id="18"/>
            <w:r>
              <w:rPr>
                <w:rFonts w:ascii="Arial" w:hAnsi="Arial"/>
                <w:color w:val="000000"/>
                <w:sz w:val="15"/>
              </w:rPr>
              <w:t>Субвенція з місцевого бюджету на покращення якості гарячого харчування учнів початкових класів закладів загальної середньої освіти за рахунок відповідної субвенції з державного бюджету місцевим бюджетам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42FCAF" w14:textId="77777777" w:rsidR="00577CE5" w:rsidRDefault="00000000">
            <w:pPr>
              <w:spacing w:after="75"/>
              <w:jc w:val="center"/>
            </w:pPr>
            <w:bookmarkStart w:id="20" w:name="21"/>
            <w:bookmarkEnd w:id="19"/>
            <w:r>
              <w:rPr>
                <w:rFonts w:ascii="Arial" w:hAnsi="Arial"/>
                <w:color w:val="000000"/>
                <w:sz w:val="15"/>
              </w:rPr>
              <w:t>0180</w:t>
            </w:r>
          </w:p>
        </w:tc>
        <w:bookmarkEnd w:id="20"/>
      </w:tr>
    </w:tbl>
    <w:p w14:paraId="779BB675" w14:textId="77777777" w:rsidR="00577CE5" w:rsidRDefault="00000000">
      <w:pPr>
        <w:spacing w:after="75"/>
        <w:ind w:firstLine="240"/>
      </w:pPr>
      <w:bookmarkStart w:id="21" w:name="22"/>
      <w:r>
        <w:rPr>
          <w:rFonts w:ascii="Arial" w:hAnsi="Arial"/>
          <w:color w:val="000000"/>
          <w:sz w:val="24"/>
        </w:rPr>
        <w:t>"</w:t>
      </w:r>
    </w:p>
    <w:p w14:paraId="2BB39F71" w14:textId="77777777" w:rsidR="00577CE5" w:rsidRDefault="00000000">
      <w:pPr>
        <w:spacing w:after="75"/>
        <w:ind w:firstLine="240"/>
        <w:jc w:val="both"/>
      </w:pPr>
      <w:bookmarkStart w:id="22" w:name="23"/>
      <w:bookmarkEnd w:id="21"/>
      <w:r>
        <w:rPr>
          <w:rFonts w:ascii="Arial" w:hAnsi="Arial"/>
          <w:color w:val="000000"/>
          <w:sz w:val="24"/>
        </w:rPr>
        <w:t>замінити позиціями:</w:t>
      </w:r>
    </w:p>
    <w:p w14:paraId="24F86C1F" w14:textId="77777777" w:rsidR="00577CE5" w:rsidRDefault="00000000">
      <w:pPr>
        <w:spacing w:after="75"/>
        <w:ind w:firstLine="240"/>
        <w:jc w:val="both"/>
      </w:pPr>
      <w:bookmarkStart w:id="23" w:name="24"/>
      <w:bookmarkEnd w:id="22"/>
      <w:r>
        <w:rPr>
          <w:rFonts w:ascii="Arial" w:hAnsi="Arial"/>
          <w:color w:val="000000"/>
          <w:sz w:val="24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86"/>
        <w:gridCol w:w="6358"/>
        <w:gridCol w:w="1384"/>
      </w:tblGrid>
      <w:tr w:rsidR="00577CE5" w14:paraId="23A28B63" w14:textId="77777777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8B255" w14:textId="77777777" w:rsidR="00577CE5" w:rsidRDefault="00000000">
            <w:pPr>
              <w:spacing w:after="75"/>
              <w:jc w:val="center"/>
            </w:pPr>
            <w:bookmarkStart w:id="24" w:name="25"/>
            <w:bookmarkEnd w:id="23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1279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BE5540" w14:textId="77777777" w:rsidR="00577CE5" w:rsidRDefault="00000000">
            <w:pPr>
              <w:spacing w:after="75"/>
            </w:pPr>
            <w:bookmarkStart w:id="25" w:name="26"/>
            <w:bookmarkEnd w:id="24"/>
            <w:r>
              <w:rPr>
                <w:rFonts w:ascii="Arial" w:hAnsi="Arial"/>
                <w:color w:val="000000"/>
                <w:sz w:val="15"/>
              </w:rPr>
              <w:t>Реалізація заходів за рахунок освітньої субвенції з державного бюджету місцевим бюджетам (за спеціальним фондом державного бюджету) на забезпечення харчуванням учнів закладів загальної середньої 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94115" w14:textId="77777777" w:rsidR="00577CE5" w:rsidRDefault="00000000">
            <w:pPr>
              <w:spacing w:after="75"/>
              <w:jc w:val="center"/>
            </w:pPr>
            <w:bookmarkStart w:id="26" w:name="27"/>
            <w:bookmarkEnd w:id="25"/>
            <w:r>
              <w:rPr>
                <w:rFonts w:ascii="Arial" w:hAnsi="Arial"/>
                <w:i/>
                <w:color w:val="000000"/>
                <w:sz w:val="15"/>
              </w:rPr>
              <w:t>0990</w:t>
            </w:r>
          </w:p>
        </w:tc>
        <w:bookmarkEnd w:id="26"/>
      </w:tr>
      <w:tr w:rsidR="00577CE5" w14:paraId="48CA8489" w14:textId="77777777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16C1" w14:textId="77777777" w:rsidR="00577CE5" w:rsidRDefault="00000000">
            <w:pPr>
              <w:spacing w:after="75"/>
              <w:jc w:val="center"/>
            </w:pPr>
            <w:bookmarkStart w:id="27" w:name="28"/>
            <w:r>
              <w:rPr>
                <w:rFonts w:ascii="Arial" w:hAnsi="Arial"/>
                <w:color w:val="000000"/>
                <w:sz w:val="15"/>
              </w:rPr>
              <w:t>1700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D7B006" w14:textId="77777777" w:rsidR="00577CE5" w:rsidRDefault="00000000">
            <w:pPr>
              <w:spacing w:after="75"/>
            </w:pPr>
            <w:bookmarkStart w:id="28" w:name="29"/>
            <w:bookmarkEnd w:id="27"/>
            <w:r>
              <w:rPr>
                <w:rFonts w:ascii="Arial" w:hAnsi="Arial"/>
                <w:color w:val="000000"/>
                <w:sz w:val="15"/>
              </w:rPr>
              <w:t>Виконання заходів за рахунок субвенції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889BB7" w14:textId="77777777" w:rsidR="00577CE5" w:rsidRDefault="00000000">
            <w:pPr>
              <w:spacing w:after="75"/>
              <w:jc w:val="center"/>
            </w:pPr>
            <w:bookmarkStart w:id="29" w:name="30"/>
            <w:bookmarkEnd w:id="28"/>
            <w:r>
              <w:rPr>
                <w:rFonts w:ascii="Arial" w:hAnsi="Arial"/>
                <w:color w:val="000000"/>
                <w:sz w:val="15"/>
              </w:rPr>
              <w:t>0990</w:t>
            </w:r>
          </w:p>
        </w:tc>
        <w:bookmarkEnd w:id="29"/>
      </w:tr>
      <w:tr w:rsidR="00577CE5" w14:paraId="464FC1FD" w14:textId="77777777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596F" w14:textId="77777777" w:rsidR="00577CE5" w:rsidRDefault="00000000">
            <w:pPr>
              <w:spacing w:after="75"/>
              <w:jc w:val="center"/>
            </w:pPr>
            <w:bookmarkStart w:id="30" w:name="31"/>
            <w:r>
              <w:rPr>
                <w:rFonts w:ascii="Arial" w:hAnsi="Arial"/>
                <w:color w:val="000000"/>
                <w:sz w:val="15"/>
              </w:rPr>
              <w:t>9317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2ACC0" w14:textId="77777777" w:rsidR="00577CE5" w:rsidRDefault="00000000">
            <w:pPr>
              <w:spacing w:after="75"/>
            </w:pPr>
            <w:bookmarkStart w:id="31" w:name="32"/>
            <w:bookmarkEnd w:id="30"/>
            <w:r>
              <w:rPr>
                <w:rFonts w:ascii="Arial" w:hAnsi="Arial"/>
                <w:color w:val="000000"/>
                <w:sz w:val="15"/>
              </w:rPr>
              <w:t>Субвенція з місцевого бюджету на забезпечення харчуванням учнів закладів загальної середньої освіти за рахунок освітньої субвенції з державного бюджету місцевим бюджетам (за спеціальним фондом державного бюджету)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A08C9" w14:textId="77777777" w:rsidR="00577CE5" w:rsidRDefault="00000000">
            <w:pPr>
              <w:spacing w:after="75"/>
              <w:jc w:val="center"/>
            </w:pPr>
            <w:bookmarkStart w:id="32" w:name="33"/>
            <w:bookmarkEnd w:id="31"/>
            <w:r>
              <w:rPr>
                <w:rFonts w:ascii="Arial" w:hAnsi="Arial"/>
                <w:color w:val="000000"/>
                <w:sz w:val="15"/>
              </w:rPr>
              <w:t>0180</w:t>
            </w:r>
          </w:p>
        </w:tc>
        <w:bookmarkEnd w:id="32"/>
      </w:tr>
      <w:tr w:rsidR="00577CE5" w14:paraId="29ABAA27" w14:textId="77777777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1DEDF" w14:textId="77777777" w:rsidR="00577CE5" w:rsidRDefault="00000000">
            <w:pPr>
              <w:spacing w:after="75"/>
              <w:jc w:val="center"/>
            </w:pPr>
            <w:bookmarkStart w:id="33" w:name="34"/>
            <w:r>
              <w:rPr>
                <w:rFonts w:ascii="Arial" w:hAnsi="Arial"/>
                <w:color w:val="000000"/>
                <w:sz w:val="15"/>
              </w:rPr>
              <w:t>9390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601AA8" w14:textId="77777777" w:rsidR="00577CE5" w:rsidRDefault="00000000">
            <w:pPr>
              <w:spacing w:after="75"/>
            </w:pPr>
            <w:bookmarkStart w:id="34" w:name="35"/>
            <w:bookmarkEnd w:id="33"/>
            <w:r>
              <w:rPr>
                <w:rFonts w:ascii="Arial" w:hAnsi="Arial"/>
                <w:color w:val="000000"/>
                <w:sz w:val="15"/>
              </w:rPr>
              <w:t>Субвенція з місцевого бюджету на покращення якості гарячого харчування та фінансування харчування учнів початкових класів закладів загальної середньої освіти за рахунок відповідної субвенції з державного бюджету місцевим бюджетам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B6C6E" w14:textId="77777777" w:rsidR="00577CE5" w:rsidRDefault="00000000">
            <w:pPr>
              <w:spacing w:after="75"/>
              <w:jc w:val="center"/>
            </w:pPr>
            <w:bookmarkStart w:id="35" w:name="36"/>
            <w:bookmarkEnd w:id="34"/>
            <w:r>
              <w:rPr>
                <w:rFonts w:ascii="Arial" w:hAnsi="Arial"/>
                <w:color w:val="000000"/>
                <w:sz w:val="15"/>
              </w:rPr>
              <w:t>0180</w:t>
            </w:r>
          </w:p>
        </w:tc>
        <w:bookmarkEnd w:id="35"/>
      </w:tr>
    </w:tbl>
    <w:p w14:paraId="39AB6D1D" w14:textId="77777777" w:rsidR="00577CE5" w:rsidRDefault="00000000">
      <w:pPr>
        <w:spacing w:after="75"/>
        <w:ind w:firstLine="240"/>
      </w:pPr>
      <w:bookmarkStart w:id="36" w:name="37"/>
      <w:r>
        <w:rPr>
          <w:rFonts w:ascii="Arial" w:hAnsi="Arial"/>
          <w:color w:val="000000"/>
          <w:sz w:val="24"/>
        </w:rPr>
        <w:t>".</w:t>
      </w:r>
    </w:p>
    <w:p w14:paraId="0085CE4D" w14:textId="77777777" w:rsidR="00577CE5" w:rsidRDefault="00000000">
      <w:pPr>
        <w:spacing w:after="75"/>
        <w:ind w:firstLine="240"/>
        <w:jc w:val="both"/>
      </w:pPr>
      <w:bookmarkStart w:id="37" w:name="38"/>
      <w:bookmarkEnd w:id="36"/>
      <w:r>
        <w:rPr>
          <w:rFonts w:ascii="Arial" w:hAnsi="Arial"/>
          <w:color w:val="000000"/>
          <w:sz w:val="24"/>
        </w:rPr>
        <w:t>2. Департаменту політики міжбюджетних відносин та місцевих бюджетів в установленому порядку забезпечити:</w:t>
      </w:r>
    </w:p>
    <w:p w14:paraId="28480E81" w14:textId="77777777" w:rsidR="00577CE5" w:rsidRDefault="00000000">
      <w:pPr>
        <w:spacing w:after="75"/>
        <w:ind w:firstLine="240"/>
        <w:jc w:val="both"/>
      </w:pPr>
      <w:bookmarkStart w:id="38" w:name="39"/>
      <w:bookmarkEnd w:id="37"/>
      <w:r>
        <w:rPr>
          <w:rFonts w:ascii="Arial" w:hAnsi="Arial"/>
          <w:color w:val="000000"/>
          <w:sz w:val="24"/>
        </w:rPr>
        <w:t>оприлюднення цього наказу;</w:t>
      </w:r>
    </w:p>
    <w:p w14:paraId="6F613CFC" w14:textId="77777777" w:rsidR="00577CE5" w:rsidRDefault="00000000">
      <w:pPr>
        <w:spacing w:after="75"/>
        <w:ind w:firstLine="240"/>
        <w:jc w:val="both"/>
      </w:pPr>
      <w:bookmarkStart w:id="39" w:name="40"/>
      <w:bookmarkEnd w:id="38"/>
      <w:r>
        <w:rPr>
          <w:rFonts w:ascii="Arial" w:hAnsi="Arial"/>
          <w:color w:val="000000"/>
          <w:sz w:val="24"/>
        </w:rPr>
        <w:t>доведення цього наказу до місцевих фінансових органів для використання в роботі.</w:t>
      </w:r>
    </w:p>
    <w:p w14:paraId="006D77E4" w14:textId="77777777" w:rsidR="00577CE5" w:rsidRDefault="00000000">
      <w:pPr>
        <w:spacing w:after="75"/>
        <w:ind w:firstLine="240"/>
        <w:jc w:val="both"/>
      </w:pPr>
      <w:bookmarkStart w:id="40" w:name="41"/>
      <w:bookmarkEnd w:id="39"/>
      <w:r>
        <w:rPr>
          <w:rFonts w:ascii="Arial" w:hAnsi="Arial"/>
          <w:color w:val="000000"/>
          <w:sz w:val="24"/>
        </w:rPr>
        <w:t xml:space="preserve">3. Контроль за виконанням цього наказу покласти на заступника Міністра </w:t>
      </w:r>
      <w:proofErr w:type="spellStart"/>
      <w:r>
        <w:rPr>
          <w:rFonts w:ascii="Arial" w:hAnsi="Arial"/>
          <w:color w:val="000000"/>
          <w:sz w:val="24"/>
        </w:rPr>
        <w:t>Самоненка</w:t>
      </w:r>
      <w:proofErr w:type="spellEnd"/>
      <w:r>
        <w:rPr>
          <w:rFonts w:ascii="Arial" w:hAnsi="Arial"/>
          <w:color w:val="000000"/>
          <w:sz w:val="24"/>
        </w:rPr>
        <w:t xml:space="preserve"> Д. А.</w:t>
      </w:r>
    </w:p>
    <w:p w14:paraId="029D03BB" w14:textId="77777777" w:rsidR="00577CE5" w:rsidRDefault="00000000">
      <w:pPr>
        <w:spacing w:after="75"/>
        <w:ind w:firstLine="240"/>
        <w:jc w:val="both"/>
      </w:pPr>
      <w:bookmarkStart w:id="41" w:name="42"/>
      <w:bookmarkEnd w:id="40"/>
      <w:r>
        <w:rPr>
          <w:rFonts w:ascii="Arial" w:hAnsi="Arial"/>
          <w:color w:val="000000"/>
          <w:sz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3"/>
        <w:gridCol w:w="4630"/>
      </w:tblGrid>
      <w:tr w:rsidR="00577CE5" w14:paraId="6E2C94E8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5CA4BC41" w14:textId="77777777" w:rsidR="00577CE5" w:rsidRDefault="00000000">
            <w:pPr>
              <w:spacing w:after="75"/>
              <w:jc w:val="center"/>
            </w:pPr>
            <w:bookmarkStart w:id="42" w:name="43"/>
            <w:bookmarkEnd w:id="41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14:paraId="36D6EC1B" w14:textId="77777777" w:rsidR="00577CE5" w:rsidRDefault="00000000">
            <w:pPr>
              <w:spacing w:after="75"/>
              <w:jc w:val="center"/>
            </w:pPr>
            <w:bookmarkStart w:id="43" w:name="44"/>
            <w:bookmarkEnd w:id="42"/>
            <w:r>
              <w:rPr>
                <w:rFonts w:ascii="Arial" w:hAnsi="Arial"/>
                <w:b/>
                <w:color w:val="000000"/>
                <w:sz w:val="15"/>
              </w:rPr>
              <w:t>Сергій МАРЧЕНКО</w:t>
            </w:r>
          </w:p>
        </w:tc>
        <w:bookmarkEnd w:id="43"/>
      </w:tr>
    </w:tbl>
    <w:p w14:paraId="144F1598" w14:textId="77777777" w:rsidR="00401B47" w:rsidRDefault="00401B47"/>
    <w:sectPr w:rsidR="00401B47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17">
    <w:abstractNumId w:val="1"/>
  </w:num>
  <w:num w:numId="2" w16cid:durableId="84778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CE5"/>
    <w:rsid w:val="001E5C97"/>
    <w:rsid w:val="00401B47"/>
    <w:rsid w:val="00577CE5"/>
    <w:rsid w:val="00B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0EE2"/>
  <w15:docId w15:val="{63DA35D1-CF87-4C93-A92C-B821A293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1968</Words>
  <Characters>1122</Characters>
  <Application>Microsoft Office Word</Application>
  <DocSecurity>0</DocSecurity>
  <Lines>9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Євген Токарев</cp:lastModifiedBy>
  <cp:revision>3</cp:revision>
  <dcterms:created xsi:type="dcterms:W3CDTF">2025-09-01T11:53:00Z</dcterms:created>
  <dcterms:modified xsi:type="dcterms:W3CDTF">2025-09-01T11:53:00Z</dcterms:modified>
</cp:coreProperties>
</file>